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BE" w:rsidRDefault="006244A1">
      <w:pPr>
        <w:jc w:val="center"/>
        <w:rPr>
          <w:sz w:val="20"/>
          <w:szCs w:val="20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304165</wp:posOffset>
            </wp:positionH>
            <wp:positionV relativeFrom="page">
              <wp:posOffset>302260</wp:posOffset>
            </wp:positionV>
            <wp:extent cx="6957695" cy="100914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695" cy="1009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</w:rPr>
        <w:t>Консультация для родителей</w:t>
      </w:r>
    </w:p>
    <w:p w:rsidR="00F057BE" w:rsidRDefault="00F057BE">
      <w:pPr>
        <w:spacing w:line="4" w:lineRule="exact"/>
        <w:rPr>
          <w:sz w:val="24"/>
          <w:szCs w:val="24"/>
        </w:rPr>
      </w:pPr>
    </w:p>
    <w:p w:rsidR="00F057BE" w:rsidRDefault="006244A1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>Ребенок боится темноты - основные способы преодоления страха</w:t>
      </w:r>
    </w:p>
    <w:p w:rsidR="00F057BE" w:rsidRDefault="006244A1">
      <w:pPr>
        <w:spacing w:line="235" w:lineRule="auto"/>
        <w:ind w:left="2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Вначале перечислим,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чего делать не стоит</w:t>
      </w:r>
      <w:r>
        <w:rPr>
          <w:rFonts w:eastAsia="Times New Roman"/>
          <w:sz w:val="24"/>
          <w:szCs w:val="24"/>
        </w:rPr>
        <w:t>:</w:t>
      </w:r>
    </w:p>
    <w:p w:rsidR="00F057BE" w:rsidRDefault="00F057BE">
      <w:pPr>
        <w:spacing w:line="12" w:lineRule="exact"/>
        <w:rPr>
          <w:sz w:val="24"/>
          <w:szCs w:val="24"/>
        </w:rPr>
      </w:pPr>
    </w:p>
    <w:p w:rsidR="00F057BE" w:rsidRDefault="006244A1">
      <w:pPr>
        <w:rPr>
          <w:sz w:val="20"/>
          <w:szCs w:val="20"/>
        </w:rPr>
      </w:pPr>
      <w:r>
        <w:rPr>
          <w:rFonts w:ascii="Wingdings" w:eastAsia="Wingdings" w:hAnsi="Wingdings" w:cs="Wingdings"/>
        </w:rPr>
        <w:t></w:t>
      </w:r>
      <w:r>
        <w:rPr>
          <w:rFonts w:ascii="Wingdings" w:eastAsia="Wingdings" w:hAnsi="Wingdings" w:cs="Wingdings"/>
        </w:rPr>
        <w:t></w:t>
      </w:r>
      <w:r>
        <w:rPr>
          <w:rFonts w:eastAsia="Times New Roman"/>
        </w:rPr>
        <w:t xml:space="preserve">Не нужно пытаться </w:t>
      </w:r>
      <w:proofErr w:type="spellStart"/>
      <w:r>
        <w:rPr>
          <w:rFonts w:eastAsia="Times New Roman"/>
        </w:rPr>
        <w:t>логически,</w:t>
      </w:r>
      <w:r>
        <w:rPr>
          <w:rFonts w:ascii="Wingdings" w:eastAsia="Wingdings" w:hAnsi="Wingdings" w:cs="Wingdings"/>
        </w:rPr>
        <w:t></w:t>
      </w:r>
      <w:r>
        <w:rPr>
          <w:rFonts w:eastAsia="Times New Roman"/>
        </w:rPr>
        <w:t>рационально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объяснять,</w:t>
      </w:r>
      <w:r>
        <w:rPr>
          <w:rFonts w:ascii="Wingdings" w:eastAsia="Wingdings" w:hAnsi="Wingdings" w:cs="Wingdings"/>
        </w:rPr>
        <w:t></w:t>
      </w:r>
      <w:r>
        <w:rPr>
          <w:rFonts w:eastAsia="Times New Roman"/>
        </w:rPr>
        <w:t>что</w:t>
      </w:r>
      <w:proofErr w:type="spellEnd"/>
      <w:r>
        <w:rPr>
          <w:rFonts w:eastAsia="Times New Roman"/>
        </w:rPr>
        <w:t xml:space="preserve"> страхи </w:t>
      </w:r>
      <w:proofErr w:type="spellStart"/>
      <w:r>
        <w:rPr>
          <w:rFonts w:eastAsia="Times New Roman"/>
        </w:rPr>
        <w:t>беспочвенны.</w:t>
      </w:r>
      <w:r>
        <w:rPr>
          <w:rFonts w:ascii="Wingdings" w:eastAsia="Wingdings" w:hAnsi="Wingdings" w:cs="Wingdings"/>
        </w:rPr>
        <w:t></w:t>
      </w:r>
      <w:r>
        <w:rPr>
          <w:rFonts w:eastAsia="Times New Roman"/>
        </w:rPr>
        <w:t>Страхи</w:t>
      </w:r>
      <w:proofErr w:type="spellEnd"/>
      <w:r>
        <w:rPr>
          <w:rFonts w:eastAsia="Times New Roman"/>
        </w:rPr>
        <w:t xml:space="preserve"> обычно</w:t>
      </w:r>
    </w:p>
    <w:p w:rsidR="00F057BE" w:rsidRDefault="00F057BE">
      <w:pPr>
        <w:spacing w:line="11" w:lineRule="exact"/>
        <w:rPr>
          <w:sz w:val="24"/>
          <w:szCs w:val="24"/>
        </w:rPr>
      </w:pPr>
    </w:p>
    <w:p w:rsidR="00F057BE" w:rsidRDefault="006244A1">
      <w:pPr>
        <w:tabs>
          <w:tab w:val="left" w:pos="2520"/>
          <w:tab w:val="left" w:pos="3500"/>
          <w:tab w:val="left" w:pos="3740"/>
          <w:tab w:val="left" w:pos="6680"/>
          <w:tab w:val="left" w:pos="6940"/>
          <w:tab w:val="left" w:pos="8420"/>
          <w:tab w:val="left" w:pos="914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иррациональны,  не</w:t>
      </w:r>
      <w:r>
        <w:rPr>
          <w:rFonts w:eastAsia="Times New Roman"/>
          <w:sz w:val="24"/>
          <w:szCs w:val="24"/>
        </w:rPr>
        <w:tab/>
        <w:t>связаны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недостатком  информации,</w:t>
      </w:r>
      <w:r>
        <w:rPr>
          <w:rFonts w:eastAsia="Times New Roman"/>
          <w:sz w:val="24"/>
          <w:szCs w:val="24"/>
        </w:rPr>
        <w:tab/>
        <w:t>а</w:t>
      </w:r>
      <w:r>
        <w:rPr>
          <w:rFonts w:eastAsia="Times New Roman"/>
          <w:sz w:val="24"/>
          <w:szCs w:val="24"/>
        </w:rPr>
        <w:tab/>
        <w:t>у  маленьких</w:t>
      </w:r>
      <w:r>
        <w:rPr>
          <w:rFonts w:eastAsia="Times New Roman"/>
          <w:sz w:val="24"/>
          <w:szCs w:val="24"/>
        </w:rPr>
        <w:tab/>
        <w:t>детей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3"/>
          <w:szCs w:val="23"/>
        </w:rPr>
        <w:t>логическое</w:t>
      </w:r>
      <w:proofErr w:type="gramEnd"/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мышление вообще еще не развито. Попытки такого разубеждения приведут к тому, что ребенку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будет казаться, что родители просто не понимают его.</w:t>
      </w:r>
    </w:p>
    <w:p w:rsidR="00F057BE" w:rsidRDefault="00F057BE">
      <w:pPr>
        <w:spacing w:line="12" w:lineRule="exact"/>
        <w:rPr>
          <w:sz w:val="24"/>
          <w:szCs w:val="24"/>
        </w:rPr>
      </w:pPr>
    </w:p>
    <w:p w:rsidR="00F057BE" w:rsidRDefault="006244A1">
      <w:pPr>
        <w:rPr>
          <w:sz w:val="20"/>
          <w:szCs w:val="20"/>
        </w:rPr>
      </w:pPr>
      <w:r>
        <w:rPr>
          <w:rFonts w:ascii="Wingdings" w:eastAsia="Wingdings" w:hAnsi="Wingdings" w:cs="Wingdings"/>
          <w:sz w:val="23"/>
          <w:szCs w:val="23"/>
        </w:rPr>
        <w:t>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 xml:space="preserve">В то же </w:t>
      </w:r>
      <w:proofErr w:type="spellStart"/>
      <w:r>
        <w:rPr>
          <w:rFonts w:eastAsia="Times New Roman"/>
          <w:sz w:val="23"/>
          <w:szCs w:val="23"/>
        </w:rPr>
        <w:t>время,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не</w:t>
      </w:r>
      <w:proofErr w:type="spellEnd"/>
      <w:r>
        <w:rPr>
          <w:rFonts w:eastAsia="Times New Roman"/>
          <w:sz w:val="23"/>
          <w:szCs w:val="23"/>
        </w:rPr>
        <w:t xml:space="preserve"> нужно подыгрывать </w:t>
      </w:r>
      <w:proofErr w:type="spellStart"/>
      <w:r>
        <w:rPr>
          <w:rFonts w:eastAsia="Times New Roman"/>
          <w:sz w:val="23"/>
          <w:szCs w:val="23"/>
        </w:rPr>
        <w:t>ребенку,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делая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вид,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что</w:t>
      </w:r>
      <w:proofErr w:type="spellEnd"/>
      <w:r>
        <w:rPr>
          <w:rFonts w:eastAsia="Times New Roman"/>
          <w:sz w:val="23"/>
          <w:szCs w:val="23"/>
        </w:rPr>
        <w:t xml:space="preserve"> Вы тоже верите </w:t>
      </w:r>
      <w:proofErr w:type="gramStart"/>
      <w:r>
        <w:rPr>
          <w:rFonts w:eastAsia="Times New Roman"/>
          <w:sz w:val="23"/>
          <w:szCs w:val="23"/>
        </w:rPr>
        <w:t>в</w:t>
      </w:r>
      <w:proofErr w:type="gramEnd"/>
      <w:r>
        <w:rPr>
          <w:rFonts w:eastAsia="Times New Roman"/>
          <w:sz w:val="23"/>
          <w:szCs w:val="23"/>
        </w:rPr>
        <w:t xml:space="preserve"> призраков или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вампиров, так как у него может переплестись реальность и фантазия. А при страхах важно четко</w:t>
      </w:r>
    </w:p>
    <w:p w:rsidR="00F057BE" w:rsidRDefault="006244A1">
      <w:pPr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разграничивать одно от другого, важно понимать, что пугают фантазии, которые появляются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F057BE" w:rsidRDefault="00F057BE">
      <w:pPr>
        <w:spacing w:line="1" w:lineRule="exact"/>
        <w:rPr>
          <w:sz w:val="24"/>
          <w:szCs w:val="24"/>
        </w:rPr>
      </w:pP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голове.</w:t>
      </w:r>
    </w:p>
    <w:p w:rsidR="00F057BE" w:rsidRDefault="00F057BE">
      <w:pPr>
        <w:spacing w:line="12" w:lineRule="exact"/>
        <w:rPr>
          <w:sz w:val="24"/>
          <w:szCs w:val="24"/>
        </w:rPr>
      </w:pPr>
    </w:p>
    <w:p w:rsidR="00F057BE" w:rsidRDefault="006244A1">
      <w:pPr>
        <w:rPr>
          <w:sz w:val="20"/>
          <w:szCs w:val="20"/>
        </w:rPr>
      </w:pPr>
      <w:r>
        <w:rPr>
          <w:rFonts w:ascii="Wingdings" w:eastAsia="Wingdings" w:hAnsi="Wingdings" w:cs="Wingdings"/>
          <w:sz w:val="23"/>
          <w:szCs w:val="23"/>
        </w:rPr>
        <w:t>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 xml:space="preserve">Если ребенок боится </w:t>
      </w:r>
      <w:proofErr w:type="spellStart"/>
      <w:r>
        <w:rPr>
          <w:rFonts w:eastAsia="Times New Roman"/>
          <w:sz w:val="23"/>
          <w:szCs w:val="23"/>
        </w:rPr>
        <w:t>темноты,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не</w:t>
      </w:r>
      <w:proofErr w:type="spellEnd"/>
      <w:r>
        <w:rPr>
          <w:rFonts w:eastAsia="Times New Roman"/>
          <w:sz w:val="23"/>
          <w:szCs w:val="23"/>
        </w:rPr>
        <w:t xml:space="preserve"> следует его </w:t>
      </w:r>
      <w:proofErr w:type="spellStart"/>
      <w:r>
        <w:rPr>
          <w:rFonts w:eastAsia="Times New Roman"/>
          <w:sz w:val="23"/>
          <w:szCs w:val="23"/>
        </w:rPr>
        <w:t>высмеивать.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Чувство</w:t>
      </w:r>
      <w:proofErr w:type="spellEnd"/>
      <w:r>
        <w:rPr>
          <w:rFonts w:eastAsia="Times New Roman"/>
          <w:sz w:val="23"/>
          <w:szCs w:val="23"/>
        </w:rPr>
        <w:t xml:space="preserve"> стыда не уменьшит </w:t>
      </w:r>
      <w:proofErr w:type="spellStart"/>
      <w:r>
        <w:rPr>
          <w:rFonts w:eastAsia="Times New Roman"/>
          <w:sz w:val="23"/>
          <w:szCs w:val="23"/>
        </w:rPr>
        <w:t>страх,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а</w:t>
      </w:r>
      <w:proofErr w:type="spellEnd"/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только снизит самооценку. И если до этого ребенок страдал только от страха темноты, то теперь</w:t>
      </w:r>
    </w:p>
    <w:p w:rsidR="00F057BE" w:rsidRDefault="00F057BE">
      <w:pPr>
        <w:spacing w:line="1" w:lineRule="exact"/>
        <w:rPr>
          <w:sz w:val="24"/>
          <w:szCs w:val="24"/>
        </w:rPr>
      </w:pP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  еще  начнет  переживать  из-за  своей  «слабости»,  и  возможно,  начнет  относиться  к  себе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негативно. А ведь преодолению любого страха способствует вера в себя, свои силы. Таким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образом, высмеивая ребенка, взрослый тем самым мешает ему справляться со страхом.</w:t>
      </w:r>
    </w:p>
    <w:p w:rsidR="00F057BE" w:rsidRDefault="00F057BE">
      <w:pPr>
        <w:spacing w:line="12" w:lineRule="exact"/>
        <w:rPr>
          <w:sz w:val="24"/>
          <w:szCs w:val="24"/>
        </w:rPr>
      </w:pPr>
    </w:p>
    <w:p w:rsidR="00F057BE" w:rsidRDefault="006244A1">
      <w:pPr>
        <w:rPr>
          <w:sz w:val="20"/>
          <w:szCs w:val="20"/>
        </w:rPr>
      </w:pPr>
      <w:r>
        <w:rPr>
          <w:rFonts w:ascii="Wingdings" w:eastAsia="Wingdings" w:hAnsi="Wingdings" w:cs="Wingdings"/>
        </w:rPr>
        <w:t></w:t>
      </w:r>
      <w:r>
        <w:rPr>
          <w:rFonts w:ascii="Wingdings" w:eastAsia="Wingdings" w:hAnsi="Wingdings" w:cs="Wingdings"/>
        </w:rPr>
        <w:t></w:t>
      </w:r>
      <w:r>
        <w:rPr>
          <w:rFonts w:eastAsia="Times New Roman"/>
        </w:rPr>
        <w:t xml:space="preserve">Не нужно ругать </w:t>
      </w:r>
      <w:proofErr w:type="spellStart"/>
      <w:r>
        <w:rPr>
          <w:rFonts w:eastAsia="Times New Roman"/>
        </w:rPr>
        <w:t>ребенка.</w:t>
      </w:r>
      <w:r>
        <w:rPr>
          <w:rFonts w:ascii="Wingdings" w:eastAsia="Wingdings" w:hAnsi="Wingdings" w:cs="Wingdings"/>
        </w:rPr>
        <w:t></w:t>
      </w:r>
      <w:r>
        <w:rPr>
          <w:rFonts w:eastAsia="Times New Roman"/>
        </w:rPr>
        <w:t>Можно</w:t>
      </w:r>
      <w:proofErr w:type="spellEnd"/>
      <w:r>
        <w:rPr>
          <w:rFonts w:eastAsia="Times New Roman"/>
        </w:rPr>
        <w:t xml:space="preserve"> добиться видимости </w:t>
      </w:r>
      <w:proofErr w:type="spellStart"/>
      <w:r>
        <w:rPr>
          <w:rFonts w:eastAsia="Times New Roman"/>
        </w:rPr>
        <w:t>успеха,</w:t>
      </w:r>
      <w:r>
        <w:rPr>
          <w:rFonts w:ascii="Wingdings" w:eastAsia="Wingdings" w:hAnsi="Wingdings" w:cs="Wingdings"/>
        </w:rPr>
        <w:t></w:t>
      </w:r>
      <w:r>
        <w:rPr>
          <w:rFonts w:eastAsia="Times New Roman"/>
        </w:rPr>
        <w:t>когда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ребенок,</w:t>
      </w:r>
      <w:r>
        <w:rPr>
          <w:rFonts w:ascii="Wingdings" w:eastAsia="Wingdings" w:hAnsi="Wingdings" w:cs="Wingdings"/>
        </w:rPr>
        <w:t></w:t>
      </w:r>
      <w:r>
        <w:rPr>
          <w:rFonts w:eastAsia="Times New Roman"/>
        </w:rPr>
        <w:t>испытывая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перед</w:t>
      </w:r>
      <w:proofErr w:type="gramEnd"/>
    </w:p>
    <w:p w:rsidR="00F057BE" w:rsidRDefault="00F057BE">
      <w:pPr>
        <w:spacing w:line="11" w:lineRule="exact"/>
        <w:rPr>
          <w:sz w:val="24"/>
          <w:szCs w:val="24"/>
        </w:rPr>
      </w:pPr>
    </w:p>
    <w:p w:rsidR="00F057BE" w:rsidRDefault="006244A1">
      <w:pPr>
        <w:tabs>
          <w:tab w:val="left" w:pos="1700"/>
          <w:tab w:val="left" w:pos="4760"/>
          <w:tab w:val="left" w:pos="5780"/>
          <w:tab w:val="left" w:pos="898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родителями</w:t>
      </w:r>
      <w:r>
        <w:rPr>
          <w:rFonts w:eastAsia="Times New Roman"/>
          <w:sz w:val="24"/>
          <w:szCs w:val="24"/>
        </w:rPr>
        <w:tab/>
        <w:t>больший  страх,  чем  перед</w:t>
      </w:r>
      <w:r>
        <w:rPr>
          <w:rFonts w:eastAsia="Times New Roman"/>
          <w:sz w:val="24"/>
          <w:szCs w:val="24"/>
        </w:rPr>
        <w:tab/>
        <w:t>ужасами</w:t>
      </w:r>
      <w:r>
        <w:rPr>
          <w:rFonts w:eastAsia="Times New Roman"/>
          <w:sz w:val="24"/>
          <w:szCs w:val="24"/>
        </w:rPr>
        <w:tab/>
        <w:t>темноты,  останется  в  своей</w:t>
      </w:r>
      <w:r>
        <w:rPr>
          <w:rFonts w:eastAsia="Times New Roman"/>
          <w:sz w:val="24"/>
          <w:szCs w:val="24"/>
        </w:rPr>
        <w:tab/>
        <w:t>постели.  Но</w:t>
      </w:r>
    </w:p>
    <w:p w:rsidR="00F057BE" w:rsidRDefault="006244A1">
      <w:pPr>
        <w:ind w:left="3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проблема  никуда  не  уйдет,  и  к  ней  прибавится  ощущение  несправедливости,  (ведь  он  не</w:t>
      </w:r>
      <w:proofErr w:type="gramEnd"/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виноват, что ему страшно), снизится доверие к родителям, (в следующий раз он может не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подойти с какой-то более серьезной проблемой).</w:t>
      </w:r>
    </w:p>
    <w:p w:rsidR="00F057BE" w:rsidRDefault="006244A1">
      <w:pPr>
        <w:ind w:left="2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Ваш ребенок боится темноты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это решаемая проблема</w:t>
      </w:r>
      <w:r>
        <w:rPr>
          <w:rFonts w:eastAsia="Times New Roman"/>
          <w:sz w:val="24"/>
          <w:szCs w:val="24"/>
        </w:rPr>
        <w:t>.</w:t>
      </w:r>
    </w:p>
    <w:p w:rsidR="00F057BE" w:rsidRDefault="006244A1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 же по пунктам перечислим то, что могут предпринять родители, чтобы помочь своему</w:t>
      </w:r>
    </w:p>
    <w:p w:rsidR="00F057BE" w:rsidRDefault="006244A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ребенку:</w:t>
      </w:r>
    </w:p>
    <w:p w:rsidR="00F057BE" w:rsidRDefault="00F057BE">
      <w:pPr>
        <w:spacing w:line="5" w:lineRule="exact"/>
        <w:rPr>
          <w:sz w:val="24"/>
          <w:szCs w:val="24"/>
        </w:rPr>
      </w:pP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Важна правильная позиция родителей:</w:t>
      </w:r>
    </w:p>
    <w:p w:rsidR="00F057BE" w:rsidRDefault="00F057BE">
      <w:pPr>
        <w:spacing w:line="7" w:lineRule="exact"/>
        <w:rPr>
          <w:sz w:val="24"/>
          <w:szCs w:val="24"/>
        </w:rPr>
      </w:pPr>
    </w:p>
    <w:p w:rsidR="00F057BE" w:rsidRDefault="006244A1">
      <w:pPr>
        <w:rPr>
          <w:sz w:val="20"/>
          <w:szCs w:val="20"/>
        </w:rPr>
      </w:pPr>
      <w:r>
        <w:rPr>
          <w:rFonts w:ascii="Wingdings" w:eastAsia="Wingdings" w:hAnsi="Wingdings" w:cs="Wingdings"/>
          <w:sz w:val="23"/>
          <w:szCs w:val="23"/>
        </w:rPr>
        <w:t>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 xml:space="preserve">Мы не верим </w:t>
      </w:r>
      <w:proofErr w:type="gramStart"/>
      <w:r>
        <w:rPr>
          <w:rFonts w:eastAsia="Times New Roman"/>
          <w:sz w:val="23"/>
          <w:szCs w:val="23"/>
        </w:rPr>
        <w:t>в</w:t>
      </w:r>
      <w:proofErr w:type="gramEnd"/>
      <w:r>
        <w:rPr>
          <w:rFonts w:eastAsia="Times New Roman"/>
          <w:sz w:val="23"/>
          <w:szCs w:val="23"/>
        </w:rPr>
        <w:t xml:space="preserve"> </w:t>
      </w:r>
      <w:proofErr w:type="gramStart"/>
      <w:r>
        <w:rPr>
          <w:rFonts w:eastAsia="Times New Roman"/>
          <w:sz w:val="23"/>
          <w:szCs w:val="23"/>
        </w:rPr>
        <w:t>призраков</w:t>
      </w:r>
      <w:proofErr w:type="gramEnd"/>
      <w:r>
        <w:rPr>
          <w:rFonts w:eastAsia="Times New Roman"/>
          <w:sz w:val="23"/>
          <w:szCs w:val="23"/>
        </w:rPr>
        <w:t xml:space="preserve"> и не боимся </w:t>
      </w:r>
      <w:proofErr w:type="spellStart"/>
      <w:r>
        <w:rPr>
          <w:rFonts w:eastAsia="Times New Roman"/>
          <w:sz w:val="23"/>
          <w:szCs w:val="23"/>
        </w:rPr>
        <w:t>их,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но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верим,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что</w:t>
      </w:r>
      <w:proofErr w:type="spellEnd"/>
      <w:r>
        <w:rPr>
          <w:rFonts w:eastAsia="Times New Roman"/>
          <w:sz w:val="23"/>
          <w:szCs w:val="23"/>
        </w:rPr>
        <w:t xml:space="preserve"> тебе сейчас </w:t>
      </w:r>
      <w:proofErr w:type="spellStart"/>
      <w:r>
        <w:rPr>
          <w:rFonts w:eastAsia="Times New Roman"/>
          <w:sz w:val="23"/>
          <w:szCs w:val="23"/>
        </w:rPr>
        <w:t>страшно,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и</w:t>
      </w:r>
      <w:proofErr w:type="spellEnd"/>
      <w:r>
        <w:rPr>
          <w:rFonts w:eastAsia="Times New Roman"/>
          <w:sz w:val="23"/>
          <w:szCs w:val="23"/>
        </w:rPr>
        <w:t xml:space="preserve"> готовы помочь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тебе.</w:t>
      </w:r>
    </w:p>
    <w:p w:rsidR="00F057BE" w:rsidRDefault="006244A1">
      <w:pPr>
        <w:rPr>
          <w:sz w:val="20"/>
          <w:szCs w:val="20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>
        <w:rPr>
          <w:rFonts w:ascii="Wingdings" w:eastAsia="Wingdings" w:hAnsi="Wingdings" w:cs="Wingdings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 xml:space="preserve">Если страх </w:t>
      </w:r>
      <w:proofErr w:type="spellStart"/>
      <w:r>
        <w:rPr>
          <w:rFonts w:eastAsia="Times New Roman"/>
          <w:sz w:val="24"/>
          <w:szCs w:val="24"/>
        </w:rPr>
        <w:t>незначительный,</w:t>
      </w:r>
      <w:r>
        <w:rPr>
          <w:rFonts w:ascii="Wingdings" w:eastAsia="Wingdings" w:hAnsi="Wingdings" w:cs="Wingdings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то</w:t>
      </w:r>
      <w:proofErr w:type="spellEnd"/>
      <w:r>
        <w:rPr>
          <w:rFonts w:eastAsia="Times New Roman"/>
          <w:sz w:val="24"/>
          <w:szCs w:val="24"/>
        </w:rPr>
        <w:t xml:space="preserve"> особых действий от родителей и не </w:t>
      </w:r>
      <w:proofErr w:type="spellStart"/>
      <w:r>
        <w:rPr>
          <w:rFonts w:eastAsia="Times New Roman"/>
          <w:sz w:val="24"/>
          <w:szCs w:val="24"/>
        </w:rPr>
        <w:t>нужно,</w:t>
      </w:r>
      <w:r>
        <w:rPr>
          <w:rFonts w:ascii="Wingdings" w:eastAsia="Wingdings" w:hAnsi="Wingdings" w:cs="Wingdings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он</w:t>
      </w:r>
      <w:proofErr w:type="spellEnd"/>
      <w:r>
        <w:rPr>
          <w:rFonts w:eastAsia="Times New Roman"/>
          <w:sz w:val="24"/>
          <w:szCs w:val="24"/>
        </w:rPr>
        <w:t xml:space="preserve"> проходит </w:t>
      </w:r>
      <w:proofErr w:type="gramStart"/>
      <w:r>
        <w:rPr>
          <w:rFonts w:eastAsia="Times New Roman"/>
          <w:sz w:val="24"/>
          <w:szCs w:val="24"/>
        </w:rPr>
        <w:t>со</w:t>
      </w:r>
      <w:proofErr w:type="gramEnd"/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временем сам, ребенок его просто перерастает. Достаточно того, чтобы ребенок был уверен, что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поддержка  родителей  всегда  доступна.  Спокойствие  и  надежность  родителей,  которые  не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разделяют страхов малыша, но принимают его с этими страхами, </w:t>
      </w:r>
      <w:proofErr w:type="gramStart"/>
      <w:r>
        <w:rPr>
          <w:rFonts w:eastAsia="Times New Roman"/>
          <w:sz w:val="24"/>
          <w:szCs w:val="24"/>
        </w:rPr>
        <w:t>необходимы</w:t>
      </w:r>
      <w:proofErr w:type="gramEnd"/>
      <w:r>
        <w:rPr>
          <w:rFonts w:eastAsia="Times New Roman"/>
          <w:sz w:val="24"/>
          <w:szCs w:val="24"/>
        </w:rPr>
        <w:t xml:space="preserve"> прежде всего.</w:t>
      </w:r>
    </w:p>
    <w:p w:rsidR="00F057BE" w:rsidRDefault="00F057BE">
      <w:pPr>
        <w:spacing w:line="12" w:lineRule="exact"/>
        <w:rPr>
          <w:sz w:val="24"/>
          <w:szCs w:val="24"/>
        </w:rPr>
      </w:pPr>
    </w:p>
    <w:p w:rsidR="00F057BE" w:rsidRDefault="006244A1">
      <w:pPr>
        <w:rPr>
          <w:sz w:val="20"/>
          <w:szCs w:val="20"/>
        </w:rPr>
      </w:pPr>
      <w:r>
        <w:rPr>
          <w:rFonts w:ascii="Wingdings" w:eastAsia="Wingdings" w:hAnsi="Wingdings" w:cs="Wingdings"/>
          <w:sz w:val="23"/>
          <w:szCs w:val="23"/>
        </w:rPr>
        <w:t>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 xml:space="preserve">Если ребенок боится </w:t>
      </w:r>
      <w:proofErr w:type="spellStart"/>
      <w:r>
        <w:rPr>
          <w:rFonts w:eastAsia="Times New Roman"/>
          <w:sz w:val="23"/>
          <w:szCs w:val="23"/>
        </w:rPr>
        <w:t>темноты,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и</w:t>
      </w:r>
      <w:proofErr w:type="spellEnd"/>
      <w:r>
        <w:rPr>
          <w:rFonts w:eastAsia="Times New Roman"/>
          <w:sz w:val="23"/>
          <w:szCs w:val="23"/>
        </w:rPr>
        <w:t xml:space="preserve"> страх слишком </w:t>
      </w:r>
      <w:proofErr w:type="spellStart"/>
      <w:r>
        <w:rPr>
          <w:rFonts w:eastAsia="Times New Roman"/>
          <w:sz w:val="23"/>
          <w:szCs w:val="23"/>
        </w:rPr>
        <w:t>интенсивный,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b/>
          <w:bCs/>
          <w:i/>
          <w:iCs/>
          <w:sz w:val="23"/>
          <w:szCs w:val="23"/>
        </w:rPr>
        <w:t>помочь</w:t>
      </w:r>
      <w:proofErr w:type="spellEnd"/>
      <w:r>
        <w:rPr>
          <w:rFonts w:eastAsia="Times New Roman"/>
          <w:b/>
          <w:bCs/>
          <w:i/>
          <w:iCs/>
          <w:sz w:val="23"/>
          <w:szCs w:val="23"/>
        </w:rPr>
        <w:t xml:space="preserve"> могут герои детских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сказок. </w:t>
      </w:r>
      <w:r>
        <w:rPr>
          <w:rFonts w:eastAsia="Times New Roman"/>
          <w:sz w:val="24"/>
          <w:szCs w:val="24"/>
        </w:rPr>
        <w:t>Так как дети отличаются очень развитым образным мышлением,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их воображении</w:t>
      </w:r>
    </w:p>
    <w:p w:rsidR="00F057BE" w:rsidRDefault="006244A1">
      <w:pPr>
        <w:tabs>
          <w:tab w:val="left" w:pos="1440"/>
          <w:tab w:val="left" w:pos="2760"/>
          <w:tab w:val="left" w:pos="3420"/>
          <w:tab w:val="left" w:pos="4000"/>
          <w:tab w:val="left" w:pos="5740"/>
          <w:tab w:val="left" w:pos="6780"/>
          <w:tab w:val="left" w:pos="7620"/>
          <w:tab w:val="left" w:pos="872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оживают</w:t>
      </w:r>
      <w:r>
        <w:rPr>
          <w:rFonts w:eastAsia="Times New Roman"/>
          <w:sz w:val="24"/>
          <w:szCs w:val="24"/>
        </w:rPr>
        <w:tab/>
        <w:t>персонажи</w:t>
      </w:r>
      <w:r>
        <w:rPr>
          <w:rFonts w:eastAsia="Times New Roman"/>
          <w:sz w:val="24"/>
          <w:szCs w:val="24"/>
        </w:rPr>
        <w:tab/>
        <w:t>книг</w:t>
      </w:r>
      <w:r>
        <w:rPr>
          <w:rFonts w:eastAsia="Times New Roman"/>
          <w:sz w:val="24"/>
          <w:szCs w:val="24"/>
        </w:rPr>
        <w:tab/>
        <w:t>или</w:t>
      </w:r>
      <w:r>
        <w:rPr>
          <w:rFonts w:eastAsia="Times New Roman"/>
          <w:sz w:val="24"/>
          <w:szCs w:val="24"/>
        </w:rPr>
        <w:tab/>
        <w:t>мультфильмов.</w:t>
      </w:r>
      <w:r>
        <w:rPr>
          <w:rFonts w:eastAsia="Times New Roman"/>
          <w:sz w:val="24"/>
          <w:szCs w:val="24"/>
        </w:rPr>
        <w:tab/>
        <w:t>Ребенок</w:t>
      </w:r>
      <w:r>
        <w:rPr>
          <w:rFonts w:eastAsia="Times New Roman"/>
          <w:sz w:val="24"/>
          <w:szCs w:val="24"/>
        </w:rPr>
        <w:tab/>
        <w:t>может</w:t>
      </w:r>
      <w:r>
        <w:rPr>
          <w:rFonts w:eastAsia="Times New Roman"/>
          <w:sz w:val="24"/>
          <w:szCs w:val="24"/>
        </w:rPr>
        <w:tab/>
        <w:t>наделять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3"/>
          <w:szCs w:val="23"/>
        </w:rPr>
        <w:t>полюбившихся</w:t>
      </w:r>
      <w:proofErr w:type="gramEnd"/>
    </w:p>
    <w:p w:rsidR="00F057BE" w:rsidRDefault="006244A1">
      <w:pPr>
        <w:tabs>
          <w:tab w:val="left" w:pos="2100"/>
          <w:tab w:val="left" w:pos="3400"/>
          <w:tab w:val="left" w:pos="4080"/>
          <w:tab w:val="left" w:pos="5500"/>
          <w:tab w:val="left" w:pos="6900"/>
          <w:tab w:val="left" w:pos="8620"/>
          <w:tab w:val="left" w:pos="8920"/>
          <w:tab w:val="left" w:pos="1018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представителей</w:t>
      </w:r>
      <w:r>
        <w:rPr>
          <w:rFonts w:eastAsia="Times New Roman"/>
          <w:sz w:val="24"/>
          <w:szCs w:val="24"/>
        </w:rPr>
        <w:tab/>
        <w:t>сказочного</w:t>
      </w:r>
      <w:r>
        <w:rPr>
          <w:rFonts w:eastAsia="Times New Roman"/>
          <w:sz w:val="24"/>
          <w:szCs w:val="24"/>
        </w:rPr>
        <w:tab/>
        <w:t>мира</w:t>
      </w:r>
      <w:r>
        <w:rPr>
          <w:rFonts w:eastAsia="Times New Roman"/>
          <w:sz w:val="24"/>
          <w:szCs w:val="24"/>
        </w:rPr>
        <w:tab/>
        <w:t>различными</w:t>
      </w:r>
      <w:r>
        <w:rPr>
          <w:rFonts w:eastAsia="Times New Roman"/>
          <w:sz w:val="24"/>
          <w:szCs w:val="24"/>
        </w:rPr>
        <w:tab/>
        <w:t>качествами,</w:t>
      </w:r>
      <w:r>
        <w:rPr>
          <w:rFonts w:eastAsia="Times New Roman"/>
          <w:sz w:val="24"/>
          <w:szCs w:val="24"/>
        </w:rPr>
        <w:tab/>
        <w:t>способностями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умениями,</w:t>
      </w:r>
      <w:r>
        <w:rPr>
          <w:rFonts w:eastAsia="Times New Roman"/>
          <w:sz w:val="24"/>
          <w:szCs w:val="24"/>
        </w:rPr>
        <w:tab/>
        <w:t>о</w:t>
      </w:r>
    </w:p>
    <w:p w:rsidR="00F057BE" w:rsidRDefault="00F057BE">
      <w:pPr>
        <w:spacing w:line="1" w:lineRule="exact"/>
        <w:rPr>
          <w:sz w:val="24"/>
          <w:szCs w:val="24"/>
        </w:rPr>
      </w:pPr>
    </w:p>
    <w:p w:rsidR="00F057BE" w:rsidRDefault="006244A1">
      <w:pPr>
        <w:ind w:left="3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которых могли и не догадываться придумавшие их авторы.</w:t>
      </w:r>
      <w:proofErr w:type="gramEnd"/>
      <w:r>
        <w:rPr>
          <w:rFonts w:eastAsia="Times New Roman"/>
          <w:sz w:val="24"/>
          <w:szCs w:val="24"/>
        </w:rPr>
        <w:t xml:space="preserve"> Он может вообразить, к примеру,</w:t>
      </w:r>
    </w:p>
    <w:p w:rsidR="00F057BE" w:rsidRDefault="006244A1">
      <w:pPr>
        <w:tabs>
          <w:tab w:val="left" w:pos="840"/>
          <w:tab w:val="left" w:pos="2040"/>
          <w:tab w:val="left" w:pos="3160"/>
          <w:tab w:val="left" w:pos="4200"/>
          <w:tab w:val="left" w:pos="5860"/>
          <w:tab w:val="left" w:pos="6640"/>
          <w:tab w:val="left" w:pos="6940"/>
          <w:tab w:val="left" w:pos="8540"/>
          <w:tab w:val="left" w:pos="950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</w:t>
      </w:r>
      <w:r>
        <w:rPr>
          <w:rFonts w:eastAsia="Times New Roman"/>
          <w:sz w:val="24"/>
          <w:szCs w:val="24"/>
        </w:rPr>
        <w:tab/>
        <w:t>Вини-Пух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способен</w:t>
      </w:r>
      <w:proofErr w:type="gramEnd"/>
      <w:r>
        <w:rPr>
          <w:rFonts w:eastAsia="Times New Roman"/>
          <w:sz w:val="24"/>
          <w:szCs w:val="24"/>
        </w:rPr>
        <w:tab/>
        <w:t>успешно</w:t>
      </w:r>
      <w:r>
        <w:rPr>
          <w:rFonts w:eastAsia="Times New Roman"/>
          <w:sz w:val="24"/>
          <w:szCs w:val="24"/>
        </w:rPr>
        <w:tab/>
        <w:t>противостоять</w:t>
      </w:r>
      <w:r>
        <w:rPr>
          <w:rFonts w:eastAsia="Times New Roman"/>
          <w:sz w:val="24"/>
          <w:szCs w:val="24"/>
        </w:rPr>
        <w:tab/>
        <w:t>духам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привидениям,</w:t>
      </w:r>
      <w:r>
        <w:rPr>
          <w:rFonts w:eastAsia="Times New Roman"/>
          <w:sz w:val="24"/>
          <w:szCs w:val="24"/>
        </w:rPr>
        <w:tab/>
        <w:t>обладая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особым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громким рыком, способным напугать кого угодно (кроме самого малыша). Или Тигра умеет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очень грозно размахивать лапами. Можно все это обсуждать со своим малышом, найти вместе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ним того героя, с которым ему будет спокойнее ночью, и который станет другом ребенку.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Можно подробно рассмотреть все те особые свойства, которыми обладает этот новый друг, и то,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  эти  свойства  будут  защищать  малыша.  А  затем  вместе  придумать,  как  ребенок  будет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призывать своего друга на помощь, какой у них будет тайный сигнал. Это все совместная игра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ребенком, во время </w:t>
      </w:r>
      <w:proofErr w:type="gramStart"/>
      <w:r>
        <w:rPr>
          <w:rFonts w:eastAsia="Times New Roman"/>
          <w:sz w:val="24"/>
          <w:szCs w:val="24"/>
        </w:rPr>
        <w:t>которой</w:t>
      </w:r>
      <w:proofErr w:type="gramEnd"/>
      <w:r>
        <w:rPr>
          <w:rFonts w:eastAsia="Times New Roman"/>
          <w:sz w:val="24"/>
          <w:szCs w:val="24"/>
        </w:rPr>
        <w:t xml:space="preserve"> страх снижается. Возможно, будет необходимо поиграть в нее еще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 перед сном малыша, сидя рядом с ним у его кровати. Любимого друга можно нарисовать,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чтобы рисунок был рядом с ребенком, и успокаивал его. А возможно, лучше вместе сходить в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магазин и выбрать такого друга.</w:t>
      </w:r>
    </w:p>
    <w:p w:rsidR="00F057BE" w:rsidRDefault="00F057BE">
      <w:pPr>
        <w:spacing w:line="12" w:lineRule="exact"/>
        <w:rPr>
          <w:sz w:val="24"/>
          <w:szCs w:val="24"/>
        </w:rPr>
      </w:pPr>
    </w:p>
    <w:p w:rsidR="00F057BE" w:rsidRDefault="006244A1">
      <w:pPr>
        <w:rPr>
          <w:sz w:val="20"/>
          <w:szCs w:val="20"/>
        </w:rPr>
      </w:pPr>
      <w:r>
        <w:rPr>
          <w:rFonts w:ascii="Wingdings" w:eastAsia="Wingdings" w:hAnsi="Wingdings" w:cs="Wingdings"/>
          <w:sz w:val="23"/>
          <w:szCs w:val="23"/>
        </w:rPr>
        <w:t>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 xml:space="preserve">Когда темноты боится совсем маленький </w:t>
      </w:r>
      <w:proofErr w:type="spellStart"/>
      <w:r>
        <w:rPr>
          <w:rFonts w:eastAsia="Times New Roman"/>
          <w:sz w:val="23"/>
          <w:szCs w:val="23"/>
        </w:rPr>
        <w:t>малыш,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можно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предположить,</w:t>
      </w:r>
      <w:r>
        <w:rPr>
          <w:rFonts w:ascii="Wingdings" w:eastAsia="Wingdings" w:hAnsi="Wingdings" w:cs="Wingdings"/>
          <w:sz w:val="23"/>
          <w:szCs w:val="23"/>
        </w:rPr>
        <w:t></w:t>
      </w:r>
      <w:r>
        <w:rPr>
          <w:rFonts w:eastAsia="Times New Roman"/>
          <w:sz w:val="23"/>
          <w:szCs w:val="23"/>
        </w:rPr>
        <w:t>что</w:t>
      </w:r>
      <w:proofErr w:type="spellEnd"/>
      <w:r>
        <w:rPr>
          <w:rFonts w:eastAsia="Times New Roman"/>
          <w:sz w:val="23"/>
          <w:szCs w:val="23"/>
        </w:rPr>
        <w:t xml:space="preserve"> его страх </w:t>
      </w:r>
      <w:proofErr w:type="gramStart"/>
      <w:r>
        <w:rPr>
          <w:rFonts w:eastAsia="Times New Roman"/>
          <w:sz w:val="23"/>
          <w:szCs w:val="23"/>
        </w:rPr>
        <w:t>в</w:t>
      </w:r>
      <w:proofErr w:type="gramEnd"/>
      <w:r>
        <w:rPr>
          <w:rFonts w:eastAsia="Times New Roman"/>
          <w:sz w:val="23"/>
          <w:szCs w:val="23"/>
        </w:rPr>
        <w:t xml:space="preserve"> большей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степени связан с процессом психологического отделения от мамы, и он нуждается в </w:t>
      </w:r>
      <w:proofErr w:type="gramStart"/>
      <w:r>
        <w:rPr>
          <w:rFonts w:eastAsia="Times New Roman"/>
          <w:sz w:val="24"/>
          <w:szCs w:val="24"/>
        </w:rPr>
        <w:t>каком</w:t>
      </w:r>
      <w:proofErr w:type="gramEnd"/>
      <w:r>
        <w:rPr>
          <w:rFonts w:eastAsia="Times New Roman"/>
          <w:sz w:val="24"/>
          <w:szCs w:val="24"/>
        </w:rPr>
        <w:t>-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либо </w:t>
      </w:r>
      <w:proofErr w:type="gramStart"/>
      <w:r>
        <w:rPr>
          <w:rFonts w:eastAsia="Times New Roman"/>
          <w:sz w:val="24"/>
          <w:szCs w:val="24"/>
        </w:rPr>
        <w:t>временном</w:t>
      </w:r>
      <w:proofErr w:type="gramEnd"/>
      <w:r>
        <w:rPr>
          <w:rFonts w:eastAsia="Times New Roman"/>
          <w:sz w:val="24"/>
          <w:szCs w:val="24"/>
        </w:rPr>
        <w:t xml:space="preserve"> мамином заменители. В психологии большую игрушку, которая берет на себя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некоторые  функции  мамы,  называют  переходным  объектом,  так  как  он  помогает  малышу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совершить переход от психологической зависимости от мамы к большей самостоятельности.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Традиционно в России такой игрушкой бывает плюшевый мишка, а у европейцев заяц. К мишке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можно прижаться как к маме, когда хочется почувствовать себя спокойнее, поговорить с ним,</w:t>
      </w:r>
    </w:p>
    <w:p w:rsidR="00F057BE" w:rsidRDefault="006244A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пожаловаться, если надо. Обычно, переходный объект появляется в жизни малыша совершенно</w:t>
      </w:r>
    </w:p>
    <w:p w:rsidR="00F057BE" w:rsidRDefault="00F057BE">
      <w:pPr>
        <w:sectPr w:rsidR="00F057BE">
          <w:pgSz w:w="11900" w:h="16838"/>
          <w:pgMar w:top="786" w:right="786" w:bottom="240" w:left="800" w:header="0" w:footer="0" w:gutter="0"/>
          <w:cols w:space="720" w:equalWidth="0">
            <w:col w:w="103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80"/>
        <w:gridCol w:w="560"/>
        <w:gridCol w:w="880"/>
        <w:gridCol w:w="1060"/>
        <w:gridCol w:w="1340"/>
        <w:gridCol w:w="1040"/>
        <w:gridCol w:w="1020"/>
        <w:gridCol w:w="1220"/>
        <w:gridCol w:w="1320"/>
      </w:tblGrid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естественно, просто к какой-то игрушке ребенок привязывается сильнее, чем к другим. Но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иногда ребенку нужно помочь познакомиться и подружиться с мишкой или зайцем, если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такой</w:t>
            </w:r>
            <w:proofErr w:type="gramEnd"/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дружбы еще не получилось. Так как к этому другу должно быть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удобно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прижиматься, игрушку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лучше  выбрать  мягкую.  А  чтобы  такой  друг  мог  наверняка  защищать  Вашего  малыша,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выбирайте его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покрупнее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Знакомство с новым другом можно соответствующим образом</w:t>
            </w:r>
          </w:p>
        </w:tc>
      </w:tr>
      <w:tr w:rsidR="00F057BE">
        <w:trPr>
          <w:trHeight w:val="281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обставить:  сообщить,  что  есть  один  хороший  мишка,  который  нуждается  в  друге,</w:t>
            </w:r>
          </w:p>
        </w:tc>
      </w:tr>
      <w:tr w:rsidR="00F057BE">
        <w:trPr>
          <w:trHeight w:val="271"/>
        </w:trPr>
        <w:tc>
          <w:tcPr>
            <w:tcW w:w="9000" w:type="dxa"/>
            <w:gridSpan w:val="8"/>
            <w:vAlign w:val="bottom"/>
          </w:tcPr>
          <w:p w:rsidR="00F057BE" w:rsidRDefault="006244A1">
            <w:pPr>
              <w:spacing w:line="271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который очень добрый и т. д. </w:t>
            </w:r>
            <w:r>
              <w:rPr>
                <w:rFonts w:eastAsia="Times New Roman"/>
                <w:sz w:val="24"/>
                <w:szCs w:val="24"/>
              </w:rPr>
              <w:t>С таким другом малышу будет спокойнее по ночам.</w:t>
            </w:r>
          </w:p>
        </w:tc>
        <w:tc>
          <w:tcPr>
            <w:tcW w:w="1320" w:type="dxa"/>
            <w:vAlign w:val="bottom"/>
          </w:tcPr>
          <w:p w:rsidR="00F057BE" w:rsidRDefault="00F057BE">
            <w:pPr>
              <w:rPr>
                <w:sz w:val="23"/>
                <w:szCs w:val="23"/>
              </w:rPr>
            </w:pPr>
          </w:p>
        </w:tc>
      </w:tr>
      <w:tr w:rsidR="00F057BE">
        <w:trPr>
          <w:trHeight w:val="288"/>
        </w:trPr>
        <w:tc>
          <w:tcPr>
            <w:tcW w:w="10320" w:type="dxa"/>
            <w:gridSpan w:val="9"/>
            <w:vAlign w:val="bottom"/>
          </w:tcPr>
          <w:p w:rsidR="00F057BE" w:rsidRPr="0088191D" w:rsidRDefault="0088191D" w:rsidP="0088191D">
            <w:pPr>
              <w:spacing w:line="288" w:lineRule="exact"/>
              <w:rPr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</w:t>
            </w:r>
            <w:r w:rsidR="006244A1" w:rsidRPr="0088191D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="006244A1" w:rsidRPr="0088191D">
              <w:rPr>
                <w:rFonts w:eastAsia="Times New Roman"/>
                <w:sz w:val="24"/>
                <w:szCs w:val="24"/>
              </w:rPr>
              <w:t xml:space="preserve"> Есть масса фильмов, после </w:t>
            </w:r>
            <w:proofErr w:type="gramStart"/>
            <w:r w:rsidR="006244A1" w:rsidRPr="0088191D">
              <w:rPr>
                <w:rFonts w:eastAsia="Times New Roman"/>
                <w:sz w:val="24"/>
                <w:szCs w:val="24"/>
              </w:rPr>
              <w:t>знакомства</w:t>
            </w:r>
            <w:proofErr w:type="gramEnd"/>
            <w:r w:rsidR="006244A1" w:rsidRPr="0088191D">
              <w:rPr>
                <w:rFonts w:eastAsia="Times New Roman"/>
                <w:sz w:val="24"/>
                <w:szCs w:val="24"/>
              </w:rPr>
              <w:t xml:space="preserve"> с которыми ребенок может приобрести стойкий страх</w:t>
            </w:r>
          </w:p>
        </w:tc>
      </w:tr>
      <w:tr w:rsidR="00F057BE">
        <w:trPr>
          <w:trHeight w:val="264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темноты, «живых мертвецов» или вампиров. Но среди всего этого обилия продуктов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массовой</w:t>
            </w:r>
            <w:proofErr w:type="gramEnd"/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 можно найти фильмы или мультфильмы, просмотр которых способен значительно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снизить детский страх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Есть такой достаточно простой психотерапевтический метод: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ребенку показывают то, как другие дети справляются с тем, что его пугает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Например,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ребенку, который боится собак, показывают фильмы, в которых дети играют с собаками, а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ребенку, который боится воды, показывают фильм, в котором дети весело плавают. Чем легче</w:t>
            </w:r>
          </w:p>
        </w:tc>
      </w:tr>
      <w:tr w:rsidR="00F057BE">
        <w:trPr>
          <w:trHeight w:val="277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ребенку  поставить  себя  на  место  героев  фильма,  тем  действеннее  будет  терапевтический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эффект.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Исходя  из  этих  принципов  можно  подбирать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психотерапевтические  фильмы  или</w:t>
            </w:r>
          </w:p>
        </w:tc>
      </w:tr>
      <w:tr w:rsidR="00F057BE">
        <w:trPr>
          <w:trHeight w:val="276"/>
        </w:trPr>
        <w:tc>
          <w:tcPr>
            <w:tcW w:w="1880" w:type="dxa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мультфильмы</w:t>
            </w:r>
          </w:p>
        </w:tc>
        <w:tc>
          <w:tcPr>
            <w:tcW w:w="560" w:type="dxa"/>
            <w:vAlign w:val="bottom"/>
          </w:tcPr>
          <w:p w:rsidR="00F057BE" w:rsidRDefault="006244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880" w:type="dxa"/>
            <w:vAlign w:val="bottom"/>
          </w:tcPr>
          <w:p w:rsidR="00F057BE" w:rsidRDefault="006244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своего</w:t>
            </w:r>
          </w:p>
        </w:tc>
        <w:tc>
          <w:tcPr>
            <w:tcW w:w="1060" w:type="dxa"/>
            <w:vAlign w:val="bottom"/>
          </w:tcPr>
          <w:p w:rsidR="00F057BE" w:rsidRDefault="006244A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ребенка.</w:t>
            </w:r>
          </w:p>
        </w:tc>
        <w:tc>
          <w:tcPr>
            <w:tcW w:w="1340" w:type="dxa"/>
            <w:vAlign w:val="bottom"/>
          </w:tcPr>
          <w:p w:rsidR="00F057BE" w:rsidRDefault="006244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Возможно,</w:t>
            </w:r>
          </w:p>
        </w:tc>
        <w:tc>
          <w:tcPr>
            <w:tcW w:w="1040" w:type="dxa"/>
            <w:vAlign w:val="bottom"/>
          </w:tcPr>
          <w:p w:rsidR="00F057BE" w:rsidRDefault="006244A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Вашему</w:t>
            </w:r>
          </w:p>
        </w:tc>
        <w:tc>
          <w:tcPr>
            <w:tcW w:w="1020" w:type="dxa"/>
            <w:vAlign w:val="bottom"/>
          </w:tcPr>
          <w:p w:rsidR="00F057BE" w:rsidRDefault="006244A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ребенку</w:t>
            </w:r>
          </w:p>
        </w:tc>
        <w:tc>
          <w:tcPr>
            <w:tcW w:w="1220" w:type="dxa"/>
            <w:vAlign w:val="bottom"/>
          </w:tcPr>
          <w:p w:rsidR="00F057BE" w:rsidRDefault="006244A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подойдет</w:t>
            </w:r>
          </w:p>
        </w:tc>
        <w:tc>
          <w:tcPr>
            <w:tcW w:w="1320" w:type="dxa"/>
            <w:vAlign w:val="bottom"/>
          </w:tcPr>
          <w:p w:rsidR="00F057BE" w:rsidRDefault="006244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мультфильм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«Охотники  за  привидениями»,  в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котором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герои  побеждают  всевозможных  потусторонних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монстров, особенно, если Вы купите ему игрушечное оружие с соответствующей символикой, и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 начнет  играть  в  этих  охотников.  Возможно,  подберете  какой-либо  другой  мультфильм.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Бывают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полезны мультфильмы, в которых потусторонние существа представлены добрыми и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веселыми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как, например, в историях про привидение по имени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Каспер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Этот же мультфильм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позволяет ребенку поставить себя на место главного героя — привидения, побыть привидением.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Когда у ребенка появляется возможность стать на время тем, кто его пугал, страх снижается. На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этом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основаны очень действенные методы психотерапии, в которых ребенок проигрывает свои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страхи,  становясь  на  время  игры  привидением  или  вампиром.  Если  Вами  будет  подобран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подходящий  мультфильм  со  «страшным»  героем,  с  которым  Ваш  ребенок  сможет  себя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идентифицировать, появится возможность отыграть страх из роли этого персонажа, попугать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 бабушек. То есть будет организована психотерапия страха «силами родителей».</w:t>
            </w:r>
          </w:p>
        </w:tc>
      </w:tr>
      <w:tr w:rsidR="00F057BE" w:rsidRPr="0088191D">
        <w:trPr>
          <w:trHeight w:val="288"/>
        </w:trPr>
        <w:tc>
          <w:tcPr>
            <w:tcW w:w="10320" w:type="dxa"/>
            <w:gridSpan w:val="9"/>
            <w:vAlign w:val="bottom"/>
          </w:tcPr>
          <w:p w:rsidR="00F057BE" w:rsidRPr="0088191D" w:rsidRDefault="006244A1" w:rsidP="0088191D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88191D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88191D">
              <w:rPr>
                <w:rFonts w:eastAsia="Times New Roman"/>
                <w:sz w:val="24"/>
                <w:szCs w:val="24"/>
              </w:rPr>
              <w:t xml:space="preserve"> Тревожность ребенка, его склонность к формированию страхов зависит </w:t>
            </w:r>
            <w:proofErr w:type="gramStart"/>
            <w:r w:rsidRPr="0088191D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88191D">
              <w:rPr>
                <w:rFonts w:eastAsia="Times New Roman"/>
                <w:sz w:val="24"/>
                <w:szCs w:val="24"/>
              </w:rPr>
              <w:t xml:space="preserve"> психологического</w:t>
            </w:r>
          </w:p>
        </w:tc>
      </w:tr>
      <w:tr w:rsidR="00F057BE">
        <w:trPr>
          <w:trHeight w:val="264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климата в семье. </w:t>
            </w:r>
            <w:r>
              <w:rPr>
                <w:rFonts w:eastAsia="Times New Roman"/>
                <w:sz w:val="24"/>
                <w:szCs w:val="24"/>
                <w:u w:val="single"/>
              </w:rPr>
              <w:t>Чем более надежными являются отношения между мамой и папой,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u w:val="single"/>
              </w:rPr>
              <w:t>чем более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t>стабильна  семейная  система,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u w:val="single"/>
              </w:rPr>
              <w:t>тем  спокойнее  и  безопаснее  чувствует  себя  ребенок.</w:t>
            </w:r>
            <w:r>
              <w:rPr>
                <w:rFonts w:eastAsia="Times New Roman"/>
                <w:sz w:val="24"/>
                <w:szCs w:val="24"/>
              </w:rPr>
              <w:t xml:space="preserve">  Семья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представляет  собой  систему,  которая  (как  любая  система)  стремится  стабилизировать  свое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состояние,  а  проблемы  ребенка  часто  служат  такой  стабилизации.  Когда  ребенок  боится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темноты, и маме и папе приходится участвовать в решении этой проблемы, а значит проблема</w:t>
            </w:r>
          </w:p>
        </w:tc>
      </w:tr>
      <w:tr w:rsidR="00F057BE">
        <w:trPr>
          <w:trHeight w:val="274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spacing w:line="27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объединяет их в команду. В таком случае страх темноты будет актуализироваться каждый раз,</w:t>
            </w:r>
          </w:p>
        </w:tc>
      </w:tr>
      <w:tr w:rsidR="00F057BE">
        <w:trPr>
          <w:trHeight w:val="277"/>
        </w:trPr>
        <w:tc>
          <w:tcPr>
            <w:tcW w:w="9000" w:type="dxa"/>
            <w:gridSpan w:val="8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когда родители дистанцируются друг от друга в опасной для семьи степени.</w:t>
            </w:r>
          </w:p>
        </w:tc>
        <w:tc>
          <w:tcPr>
            <w:tcW w:w="1320" w:type="dxa"/>
            <w:vAlign w:val="bottom"/>
          </w:tcPr>
          <w:p w:rsidR="00F057BE" w:rsidRDefault="00F057BE">
            <w:pPr>
              <w:rPr>
                <w:sz w:val="24"/>
                <w:szCs w:val="24"/>
              </w:rPr>
            </w:pPr>
          </w:p>
        </w:tc>
      </w:tr>
      <w:tr w:rsidR="00F057BE">
        <w:trPr>
          <w:trHeight w:val="288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spacing w:line="288" w:lineRule="exact"/>
              <w:jc w:val="right"/>
              <w:rPr>
                <w:sz w:val="20"/>
                <w:szCs w:val="20"/>
              </w:rPr>
            </w:pPr>
            <w:r w:rsidRPr="0088191D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88191D">
              <w:rPr>
                <w:rFonts w:eastAsia="Times New Roman"/>
                <w:sz w:val="24"/>
                <w:szCs w:val="24"/>
              </w:rPr>
              <w:t xml:space="preserve"> Когда ребенок боится темноты, существует прекрасный метод постепенного разрушения страха</w:t>
            </w:r>
            <w:r>
              <w:rPr>
                <w:rFonts w:eastAsia="Times New Roman"/>
                <w:sz w:val="19"/>
                <w:szCs w:val="19"/>
              </w:rPr>
              <w:t>,</w:t>
            </w:r>
          </w:p>
        </w:tc>
      </w:tr>
      <w:tr w:rsidR="00F057BE">
        <w:trPr>
          <w:trHeight w:val="264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который  подходит  идеально  для  помощи  мальчику  4-5  лет,  если  взяться  за  дело  готов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достаточно  терпеливый  отец.  Для  работы  по  этому  методу  необходима  темная  комната,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которой мальчик будет тренировать силу воли, и папа, который обеспечивает психологическую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поддержку.  Позиция  отца:  испытывать  страх  совершенно  нормально,  при  этом  мужчины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способны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справляться со своим страхом, это очень по-мужски. Эта позиция доводится до сына,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затем отец помогает сыну постепенно приучать себя находиться в темном помещении. И, что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очень важно, гордиться тем, что он способен преодолевать свой страх. Метод работает не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стыде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а на удовольствии от преодоления страха и гордости за это. Время пребывания в темной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комнате постепенно увеличивается, а психологическая поддержка папы снижается. Например, в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начале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тренировки мальчик находится в комнате 5 секунд, а папа стоит рядом с дверью и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говорит что-то ободряющее, на следующий день ребенок тренирует волю уже 10 секунд, затем</w:t>
            </w: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 секунд и т. д. А папа вначале находится рядом с дверью, затем перед дверью, но 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каком-то</w:t>
            </w:r>
            <w:proofErr w:type="gramEnd"/>
          </w:p>
        </w:tc>
      </w:tr>
      <w:tr w:rsidR="00F057BE">
        <w:trPr>
          <w:trHeight w:val="276"/>
        </w:trPr>
        <w:tc>
          <w:tcPr>
            <w:tcW w:w="7780" w:type="dxa"/>
            <w:gridSpan w:val="7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 нее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расстоянии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 это расстояние постепенно увеличивается.</w:t>
            </w:r>
          </w:p>
        </w:tc>
        <w:tc>
          <w:tcPr>
            <w:tcW w:w="1220" w:type="dxa"/>
            <w:vAlign w:val="bottom"/>
          </w:tcPr>
          <w:p w:rsidR="00F057BE" w:rsidRDefault="00F057B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F057BE" w:rsidRDefault="00F057BE">
            <w:pPr>
              <w:rPr>
                <w:sz w:val="24"/>
                <w:szCs w:val="24"/>
              </w:rPr>
            </w:pPr>
          </w:p>
        </w:tc>
      </w:tr>
      <w:tr w:rsidR="00F057BE">
        <w:trPr>
          <w:trHeight w:val="276"/>
        </w:trPr>
        <w:tc>
          <w:tcPr>
            <w:tcW w:w="10320" w:type="dxa"/>
            <w:gridSpan w:val="9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Важно, чтобы все проходило постепенно, было по силам ребенку, давало чувство гордости и</w:t>
            </w:r>
          </w:p>
        </w:tc>
      </w:tr>
      <w:tr w:rsidR="00F057BE">
        <w:trPr>
          <w:trHeight w:val="276"/>
        </w:trPr>
        <w:tc>
          <w:tcPr>
            <w:tcW w:w="3320" w:type="dxa"/>
            <w:gridSpan w:val="3"/>
            <w:vAlign w:val="bottom"/>
          </w:tcPr>
          <w:p w:rsidR="00F057BE" w:rsidRDefault="006244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сплачивало сына и папу.</w:t>
            </w:r>
          </w:p>
        </w:tc>
        <w:tc>
          <w:tcPr>
            <w:tcW w:w="1060" w:type="dxa"/>
            <w:vAlign w:val="bottom"/>
          </w:tcPr>
          <w:p w:rsidR="00F057BE" w:rsidRDefault="00F057B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057BE" w:rsidRDefault="00F057B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F057BE" w:rsidRDefault="00F057B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057BE" w:rsidRDefault="00F057B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057BE" w:rsidRDefault="00F057B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F057BE" w:rsidRDefault="00F057BE">
            <w:pPr>
              <w:rPr>
                <w:sz w:val="24"/>
                <w:szCs w:val="24"/>
              </w:rPr>
            </w:pPr>
          </w:p>
        </w:tc>
      </w:tr>
      <w:tr w:rsidR="00F057BE">
        <w:trPr>
          <w:trHeight w:val="188"/>
        </w:trPr>
        <w:tc>
          <w:tcPr>
            <w:tcW w:w="1880" w:type="dxa"/>
            <w:vAlign w:val="bottom"/>
          </w:tcPr>
          <w:p w:rsidR="00F057BE" w:rsidRDefault="00F057BE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F057BE" w:rsidRDefault="00F057BE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F057BE" w:rsidRDefault="00F057BE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Align w:val="bottom"/>
          </w:tcPr>
          <w:p w:rsidR="00F057BE" w:rsidRDefault="00F057BE">
            <w:pPr>
              <w:rPr>
                <w:sz w:val="16"/>
                <w:szCs w:val="16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F057BE" w:rsidRDefault="006244A1" w:rsidP="006244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Подготовила педагог-психолог МБДОУ Детский сад № 27 «Росинка» Р.Р.Иванова.</w:t>
            </w:r>
          </w:p>
        </w:tc>
      </w:tr>
      <w:tr w:rsidR="00F057BE">
        <w:trPr>
          <w:trHeight w:val="185"/>
        </w:trPr>
        <w:tc>
          <w:tcPr>
            <w:tcW w:w="1880" w:type="dxa"/>
            <w:vAlign w:val="bottom"/>
          </w:tcPr>
          <w:p w:rsidR="00F057BE" w:rsidRDefault="00F057BE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F057BE" w:rsidRDefault="00F057BE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F057BE" w:rsidRDefault="00F057BE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Align w:val="bottom"/>
          </w:tcPr>
          <w:p w:rsidR="00F057BE" w:rsidRDefault="00F057BE">
            <w:pPr>
              <w:rPr>
                <w:sz w:val="16"/>
                <w:szCs w:val="16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F057BE" w:rsidRDefault="006244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Источник: http://www.gozhiy.ru/index.php/rebenok/41-article/55-boitsatemnoti</w:t>
            </w:r>
          </w:p>
        </w:tc>
      </w:tr>
    </w:tbl>
    <w:p w:rsidR="00F057BE" w:rsidRDefault="006244A1">
      <w:pPr>
        <w:spacing w:line="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304165</wp:posOffset>
            </wp:positionH>
            <wp:positionV relativeFrom="page">
              <wp:posOffset>302260</wp:posOffset>
            </wp:positionV>
            <wp:extent cx="6957695" cy="100914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695" cy="1009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057BE" w:rsidSect="00F057BE">
      <w:pgSz w:w="11900" w:h="16838"/>
      <w:pgMar w:top="784" w:right="786" w:bottom="489" w:left="800" w:header="0" w:footer="0" w:gutter="0"/>
      <w:cols w:space="720" w:equalWidth="0">
        <w:col w:w="103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57BE"/>
    <w:rsid w:val="003562AA"/>
    <w:rsid w:val="006244A1"/>
    <w:rsid w:val="0088191D"/>
    <w:rsid w:val="00B60191"/>
    <w:rsid w:val="00D2452C"/>
    <w:rsid w:val="00F05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1362</Words>
  <Characters>7769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2020-11-22T09:47:00Z</dcterms:created>
  <dcterms:modified xsi:type="dcterms:W3CDTF">2020-11-22T18:05:00Z</dcterms:modified>
</cp:coreProperties>
</file>